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4F" w:rsidRDefault="008C4A4F" w:rsidP="008C4A4F">
      <w:pPr>
        <w:rPr>
          <w:rFonts w:hint="cs"/>
        </w:rPr>
      </w:pPr>
    </w:p>
    <w:tbl>
      <w:tblPr>
        <w:bidiVisual/>
        <w:tblW w:w="15237" w:type="dxa"/>
        <w:jc w:val="center"/>
        <w:tblCellSpacing w:w="20" w:type="dxa"/>
        <w:tblInd w:w="-32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3"/>
        <w:gridCol w:w="2093"/>
        <w:gridCol w:w="1140"/>
        <w:gridCol w:w="823"/>
        <w:gridCol w:w="5079"/>
        <w:gridCol w:w="959"/>
        <w:gridCol w:w="1396"/>
        <w:gridCol w:w="450"/>
        <w:gridCol w:w="451"/>
        <w:gridCol w:w="451"/>
        <w:gridCol w:w="450"/>
        <w:gridCol w:w="451"/>
        <w:gridCol w:w="471"/>
      </w:tblGrid>
      <w:tr w:rsidR="008C4A4F" w:rsidRPr="00715264" w:rsidTr="00C407FC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اليوم</w:t>
            </w: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100" w:type="dxa"/>
            <w:vMerge w:val="restart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الموضوع</w:t>
            </w:r>
          </w:p>
        </w:tc>
        <w:tc>
          <w:tcPr>
            <w:tcW w:w="6821" w:type="dxa"/>
            <w:gridSpan w:val="3"/>
            <w:vMerge w:val="restart"/>
            <w:vAlign w:val="center"/>
          </w:tcPr>
          <w:p w:rsidR="008C4A4F" w:rsidRPr="00F22F96" w:rsidRDefault="00615B0B" w:rsidP="00C407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قراءة الأعداد وكتايتها</w:t>
            </w: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1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2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3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4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5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6</w:t>
            </w:r>
          </w:p>
        </w:tc>
      </w:tr>
      <w:tr w:rsidR="008C4A4F" w:rsidRPr="00715264" w:rsidTr="00C407FC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1100" w:type="dxa"/>
            <w:vMerge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821" w:type="dxa"/>
            <w:gridSpan w:val="3"/>
            <w:vMerge/>
            <w:vAlign w:val="center"/>
          </w:tcPr>
          <w:p w:rsidR="008C4A4F" w:rsidRPr="00F22F96" w:rsidRDefault="008C4A4F" w:rsidP="00C407FC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ف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ص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ل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8C4A4F" w:rsidRPr="00715264" w:rsidTr="00C407FC">
        <w:trPr>
          <w:cantSplit/>
          <w:trHeight w:val="358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5F4FA5" w:rsidRDefault="00615B0B" w:rsidP="00C407FC">
            <w:pPr>
              <w:pStyle w:val="a3"/>
              <w:rPr>
                <w:rFonts w:ascii="Tahoma" w:hAnsi="Tahoma" w:cs="Tahoma"/>
                <w:sz w:val="20"/>
                <w:szCs w:val="20"/>
                <w:rtl/>
              </w:rPr>
            </w:pPr>
            <w:r w:rsidRPr="005F4FA5">
              <w:rPr>
                <w:rFonts w:ascii="Tahoma" w:hAnsi="Tahoma" w:cs="Tahoma" w:hint="cs"/>
                <w:sz w:val="20"/>
                <w:szCs w:val="20"/>
                <w:rtl/>
              </w:rPr>
              <w:t>قراءة الأعداد ضمن 100 وكتابتها.</w:t>
            </w:r>
          </w:p>
        </w:tc>
      </w:tr>
      <w:tr w:rsidR="008C4A4F" w:rsidRPr="00715264" w:rsidTr="00C407FC">
        <w:trPr>
          <w:cantSplit/>
          <w:trHeight w:val="35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المفردات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5F4FA5" w:rsidRDefault="00615B0B" w:rsidP="00C407FC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5F4FA5">
              <w:rPr>
                <w:rFonts w:ascii="Tahoma" w:hAnsi="Tahoma" w:cs="Tahoma" w:hint="cs"/>
                <w:sz w:val="20"/>
                <w:szCs w:val="20"/>
                <w:rtl/>
              </w:rPr>
              <w:t>العد التصاعدي</w:t>
            </w:r>
          </w:p>
        </w:tc>
      </w:tr>
      <w:tr w:rsidR="008C4A4F" w:rsidRPr="00715264" w:rsidTr="00C407FC">
        <w:trPr>
          <w:cantSplit/>
          <w:trHeight w:val="32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المواد 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الوسائل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F22F96" w:rsidRDefault="008C4A4F" w:rsidP="00FD433A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1)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السبورة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2)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الأق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لام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3)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الك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تاب</w:t>
            </w:r>
            <w:r w:rsidR="00513EAE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="00513EAE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4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) ورقة العمل(</w:t>
            </w:r>
            <w:r w:rsidR="00954DF3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4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)      </w:t>
            </w:r>
            <w:r w:rsidR="00664DD5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5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) </w:t>
            </w:r>
            <w:r w:rsidR="00954DF3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ورقة العمل(5)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</w:t>
            </w:r>
            <w:r w:rsidR="00664DD5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6</w:t>
            </w:r>
            <w:r w:rsidR="00DC77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)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لوحة المئة     </w:t>
            </w:r>
            <w:r w:rsidR="00FD433A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7) مكعب مرقم</w:t>
            </w:r>
          </w:p>
        </w:tc>
      </w:tr>
      <w:tr w:rsidR="008C4A4F" w:rsidRPr="00715264" w:rsidTr="00C407FC">
        <w:trPr>
          <w:cantSplit/>
          <w:trHeight w:val="28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التقديم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8C4A4F" w:rsidRPr="00DC7767" w:rsidRDefault="00864BC6" w:rsidP="00BB5355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مسألة اليوم :</w:t>
            </w:r>
            <w:r w:rsidR="008C4A4F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BB5355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أعد تصاعديا بالعشرات: 25، 35، _، _، _، _، _، _، </w:t>
            </w:r>
            <w:r w:rsidR="00FA793F" w:rsidRPr="005F4FA5">
              <w:rPr>
                <w:rFonts w:ascii="Tahoma" w:hAnsi="Tahoma" w:cs="Tahoma" w:hint="cs"/>
                <w:sz w:val="20"/>
                <w:szCs w:val="20"/>
                <w:rtl/>
              </w:rPr>
              <w:t>45، 55، 65، 75، 85، 95.</w:t>
            </w:r>
          </w:p>
        </w:tc>
      </w:tr>
      <w:tr w:rsidR="008C4A4F" w:rsidRPr="00715264" w:rsidTr="00C407FC">
        <w:trPr>
          <w:cantSplit/>
          <w:trHeight w:val="33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التدريس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B64486" w:rsidRPr="00864BC6" w:rsidRDefault="00636D07" w:rsidP="005F4FA5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نشاط</w:t>
            </w:r>
            <w:r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:</w:t>
            </w:r>
            <w:r w:rsidR="002A295F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 xml:space="preserve"> </w:t>
            </w:r>
            <w:r w:rsidR="009E7A28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اعرض على الطلبة لوحة المئة. اسأل: ما وجه التشابه بين 2، 112؟ </w:t>
            </w:r>
            <w:r w:rsidR="00A2576F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إجابة ممكنة: كل منهما آحاده 2. اسأل: ما وجه التشابه والختلاف بين 5، 50؟ إجابات </w:t>
            </w:r>
            <w:r w:rsidR="004509DE" w:rsidRPr="005F4FA5">
              <w:rPr>
                <w:rFonts w:ascii="Tahoma" w:hAnsi="Tahoma" w:cs="Tahoma" w:hint="cs"/>
                <w:sz w:val="20"/>
                <w:szCs w:val="20"/>
                <w:rtl/>
              </w:rPr>
              <w:t>ممكنة: كل منهما يحوي الرقم 5 حيث جاءت خمسة في منزلة الآحاد في العدد 5 وجاءت في منزلة العشرات في العدد 50، و 5 عشرات تساوي 50. بين للط</w:t>
            </w:r>
            <w:r w:rsidR="004E0CF9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لبة كيف يكتبون الأعداد: اثنان، اثنا عشر، </w:t>
            </w:r>
            <w:r w:rsidR="002F7664" w:rsidRPr="005F4FA5">
              <w:rPr>
                <w:rFonts w:ascii="Tahoma" w:hAnsi="Tahoma" w:cs="Tahoma" w:hint="cs"/>
                <w:sz w:val="20"/>
                <w:szCs w:val="20"/>
                <w:rtl/>
              </w:rPr>
              <w:t>خمسة،خمسون بالكلمات.</w:t>
            </w:r>
          </w:p>
          <w:p w:rsidR="00B64486" w:rsidRPr="005F4FA5" w:rsidRDefault="0071799E" w:rsidP="005F4FA5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8041E9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التدريس</w:t>
            </w:r>
            <w:r w:rsidR="00636D07" w:rsidRP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  <w:r w:rsid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6B7B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الق المكعب المرقم مرتين، وسجل الرقم الظاهر في كل مرة لتكون عددا من رقمين. </w:t>
            </w:r>
            <w:r w:rsidR="00B36343" w:rsidRPr="005F4FA5">
              <w:rPr>
                <w:rFonts w:ascii="Tahoma" w:hAnsi="Tahoma" w:cs="Tahoma" w:hint="cs"/>
                <w:sz w:val="20"/>
                <w:szCs w:val="20"/>
                <w:rtl/>
              </w:rPr>
              <w:t>ما العدد الناتج عن المكعب؟ مثلا 46. يمكن كتابة العدد 46 بالكلمات</w:t>
            </w:r>
            <w:r w:rsidR="00CF1509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. ما الكلمتان اللتان تشكلان العدد 46؟ ستة وأربعون. مثل العدد: ستة وأربعين، وأكد </w:t>
            </w:r>
            <w:r w:rsidR="002D4CEB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على استعمال خط قصير بين الآحاد والعشرات </w:t>
            </w:r>
            <w:r w:rsidR="00C5402B" w:rsidRPr="005F4FA5">
              <w:rPr>
                <w:rFonts w:ascii="Tahoma" w:hAnsi="Tahoma" w:cs="Tahoma" w:hint="cs"/>
                <w:sz w:val="20"/>
                <w:szCs w:val="20"/>
                <w:rtl/>
              </w:rPr>
              <w:t>لفصلهما.</w:t>
            </w:r>
            <w:r w:rsidR="00AD3A68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 اسأل ما العدد الذي يلي 46؟ 47, كيف تختلف كتاية العدد 47 بالكلمات عن كتابة العدد 46؟ وفيم </w:t>
            </w:r>
            <w:r w:rsidR="009410BE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تتشابهان؟ ستة أصبحت سبعة </w:t>
            </w:r>
            <w:r w:rsidR="00283E2F" w:rsidRPr="005F4FA5">
              <w:rPr>
                <w:rFonts w:ascii="Tahoma" w:hAnsi="Tahoma" w:cs="Tahoma" w:hint="cs"/>
                <w:sz w:val="20"/>
                <w:szCs w:val="20"/>
                <w:rtl/>
              </w:rPr>
              <w:t>وبقيت الأربعون كما هي في العددين</w:t>
            </w:r>
          </w:p>
          <w:p w:rsidR="0071799E" w:rsidRPr="005F4FA5" w:rsidRDefault="0071799E" w:rsidP="005F4FA5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71799E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استعد:</w:t>
            </w:r>
            <w:r w:rsidR="00286AC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A6571E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استعمل فقرة "استعد" </w:t>
            </w:r>
            <w:r w:rsidR="00E510A7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أعلى صفحة (18) لتدعيم مفهوم الدرس، وأكد على </w:t>
            </w:r>
            <w:r w:rsidR="00136917" w:rsidRPr="005F4FA5">
              <w:rPr>
                <w:rFonts w:ascii="Tahoma" w:hAnsi="Tahoma" w:cs="Tahoma" w:hint="cs"/>
                <w:sz w:val="20"/>
                <w:szCs w:val="20"/>
                <w:rtl/>
              </w:rPr>
              <w:t>عدم وصل الكلمتين عند قرءة الأعداد التي تقل عن 20.</w:t>
            </w:r>
          </w:p>
          <w:p w:rsidR="004D0B3F" w:rsidRPr="005F4FA5" w:rsidRDefault="004D0B3F" w:rsidP="005F4FA5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أتأكد: </w:t>
            </w:r>
            <w:r w:rsidRPr="005F4FA5">
              <w:rPr>
                <w:rFonts w:ascii="Tahoma" w:hAnsi="Tahoma" w:cs="Tahoma" w:hint="cs"/>
                <w:sz w:val="20"/>
                <w:szCs w:val="20"/>
                <w:rtl/>
              </w:rPr>
              <w:t>اطلب إلى الطلبة حل الأسئلة 1-6 داخل الصف، وتابع حلولهم.</w:t>
            </w:r>
          </w:p>
          <w:p w:rsidR="00B64486" w:rsidRPr="00F22F96" w:rsidRDefault="00636D07" w:rsidP="005F4FA5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636D0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خطة تدريس بديلة:</w:t>
            </w:r>
            <w:r w:rsidR="008C6288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280C23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إذا واجه الطلبة صعوبة في قراءة الأعداد ضمن 100 وكتايتها. فاستعمل لوحة المئة: زود كل طالب </w:t>
            </w:r>
            <w:r w:rsidR="006D3DD0" w:rsidRPr="005F4FA5">
              <w:rPr>
                <w:rFonts w:ascii="Tahoma" w:hAnsi="Tahoma" w:cs="Tahoma" w:hint="cs"/>
                <w:sz w:val="20"/>
                <w:szCs w:val="20"/>
                <w:rtl/>
              </w:rPr>
              <w:t>بلوحة المئة، وأعط</w:t>
            </w:r>
            <w:r w:rsidR="00717BFC" w:rsidRPr="005F4FA5">
              <w:rPr>
                <w:rFonts w:ascii="Tahoma" w:hAnsi="Tahoma" w:cs="Tahoma" w:hint="cs"/>
                <w:sz w:val="20"/>
                <w:szCs w:val="20"/>
                <w:rtl/>
              </w:rPr>
              <w:t xml:space="preserve">ه عددا مكونا من رقمين، واطلب إليه تحديد العدد على لوحة المئة. </w:t>
            </w:r>
            <w:r w:rsidR="003030A2" w:rsidRPr="005F4FA5">
              <w:rPr>
                <w:rFonts w:ascii="Tahoma" w:hAnsi="Tahoma" w:cs="Tahoma" w:hint="cs"/>
                <w:sz w:val="20"/>
                <w:szCs w:val="20"/>
                <w:rtl/>
              </w:rPr>
              <w:t>انطق العدد واطلب إلى الطالب أن يكرره بعدك ثم يكتبه. كرر النشاط مع أعداد أخرى بحيث يحددون العدد ويقرؤونه ويكتبونه.</w:t>
            </w:r>
          </w:p>
        </w:tc>
      </w:tr>
      <w:tr w:rsidR="008C4A4F" w:rsidRPr="00715264" w:rsidTr="006850BA">
        <w:trPr>
          <w:cantSplit/>
          <w:trHeight w:val="465"/>
          <w:tblCellSpacing w:w="20" w:type="dxa"/>
          <w:jc w:val="center"/>
        </w:trPr>
        <w:tc>
          <w:tcPr>
            <w:tcW w:w="15157" w:type="dxa"/>
            <w:gridSpan w:val="13"/>
            <w:shd w:val="clear" w:color="CCECFF" w:fill="auto"/>
            <w:vAlign w:val="center"/>
          </w:tcPr>
          <w:p w:rsidR="008C4A4F" w:rsidRPr="00EF7AC8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التدريب</w:t>
            </w:r>
          </w:p>
        </w:tc>
      </w:tr>
      <w:tr w:rsidR="008C4A4F" w:rsidRPr="00715264" w:rsidTr="00C407FC">
        <w:trPr>
          <w:trHeight w:val="315"/>
          <w:tblCellSpacing w:w="20" w:type="dxa"/>
          <w:jc w:val="center"/>
        </w:trPr>
        <w:tc>
          <w:tcPr>
            <w:tcW w:w="5019" w:type="dxa"/>
            <w:gridSpan w:val="4"/>
          </w:tcPr>
          <w:p w:rsidR="008C4A4F" w:rsidRPr="00001A37" w:rsidRDefault="006850BA" w:rsidP="00C407FC">
            <w:pPr>
              <w:pStyle w:val="a3"/>
              <w:rPr>
                <w:sz w:val="2"/>
                <w:szCs w:val="2"/>
                <w:rtl/>
              </w:rPr>
            </w:pPr>
            <w:r>
              <w:rPr>
                <w:noProof/>
                <w:sz w:val="2"/>
                <w:szCs w:val="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9525</wp:posOffset>
                  </wp:positionV>
                  <wp:extent cx="3143250" cy="952500"/>
                  <wp:effectExtent l="0" t="0" r="0" b="0"/>
                  <wp:wrapNone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46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4A4F" w:rsidRDefault="008C4A4F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D34421" w:rsidRDefault="00D34421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D34421" w:rsidRDefault="00D34421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D34421" w:rsidRDefault="00D34421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D34421" w:rsidRDefault="00D34421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D34421" w:rsidRPr="001D4670" w:rsidRDefault="00D34421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  <w:tc>
          <w:tcPr>
            <w:tcW w:w="5039" w:type="dxa"/>
          </w:tcPr>
          <w:p w:rsidR="00B727B8" w:rsidRPr="001D4670" w:rsidRDefault="0079374C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12699</wp:posOffset>
                  </wp:positionV>
                  <wp:extent cx="2981325" cy="1362075"/>
                  <wp:effectExtent l="0" t="0" r="0" b="0"/>
                  <wp:wrapNone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5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9" w:type="dxa"/>
            <w:gridSpan w:val="8"/>
          </w:tcPr>
          <w:p w:rsidR="001D4670" w:rsidRDefault="00207864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12700</wp:posOffset>
                  </wp:positionV>
                  <wp:extent cx="3019425" cy="1428750"/>
                  <wp:effectExtent l="0" t="0" r="9525" b="0"/>
                  <wp:wrapNone/>
                  <wp:docPr id="1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Default="006850BA" w:rsidP="001D4670">
            <w:pPr>
              <w:rPr>
                <w:rFonts w:ascii="Vladimir Script" w:hAnsi="Vladimir Script" w:cs="Tahoma" w:hint="cs"/>
                <w:sz w:val="20"/>
                <w:szCs w:val="20"/>
                <w:rtl/>
              </w:rPr>
            </w:pPr>
          </w:p>
          <w:p w:rsidR="006850BA" w:rsidRPr="001D4670" w:rsidRDefault="006850BA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8C4A4F" w:rsidRPr="00715264" w:rsidTr="00C407FC">
        <w:trPr>
          <w:trHeight w:val="243"/>
          <w:tblCellSpacing w:w="20" w:type="dxa"/>
          <w:jc w:val="center"/>
        </w:trPr>
        <w:tc>
          <w:tcPr>
            <w:tcW w:w="3056" w:type="dxa"/>
            <w:gridSpan w:val="2"/>
            <w:vAlign w:val="center"/>
          </w:tcPr>
          <w:p w:rsidR="008C4A4F" w:rsidRPr="00DF389C" w:rsidRDefault="008C4A4F" w:rsidP="00C407FC">
            <w:pPr>
              <w:pStyle w:val="a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التقويم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8C4A4F" w:rsidRDefault="0079374C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5715</wp:posOffset>
                  </wp:positionV>
                  <wp:extent cx="3162300" cy="323850"/>
                  <wp:effectExtent l="0" t="0" r="0" b="0"/>
                  <wp:wrapNone/>
                  <wp:docPr id="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76849" b="-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74C" w:rsidRPr="001D4670" w:rsidRDefault="0079374C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8C4A4F" w:rsidRPr="00715264" w:rsidTr="00C407FC">
        <w:trPr>
          <w:trHeight w:val="200"/>
          <w:tblCellSpacing w:w="20" w:type="dxa"/>
          <w:jc w:val="center"/>
        </w:trPr>
        <w:tc>
          <w:tcPr>
            <w:tcW w:w="3056" w:type="dxa"/>
            <w:gridSpan w:val="2"/>
          </w:tcPr>
          <w:p w:rsidR="008C4A4F" w:rsidRPr="00DF389C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الواجب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207864" w:rsidRPr="00140420" w:rsidRDefault="00207864" w:rsidP="00C407F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8C4A4F" w:rsidRPr="00430291" w:rsidRDefault="008C4A4F" w:rsidP="008C4A4F">
      <w:pPr>
        <w:rPr>
          <w:sz w:val="20"/>
          <w:szCs w:val="20"/>
          <w:rtl/>
        </w:rPr>
      </w:pPr>
    </w:p>
    <w:p w:rsidR="00212B81" w:rsidRPr="006850BA" w:rsidRDefault="008C4A4F" w:rsidP="006850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rtl/>
        </w:rPr>
        <w:t>معلم المادة/ أحمد صالح الديني.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 مدير المدرسة /</w:t>
      </w:r>
    </w:p>
    <w:sectPr w:rsidR="00212B81" w:rsidRPr="006850BA" w:rsidSect="0098444A">
      <w:pgSz w:w="16838" w:h="11906" w:orient="landscape"/>
      <w:pgMar w:top="54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486"/>
    <w:multiLevelType w:val="hybridMultilevel"/>
    <w:tmpl w:val="7E2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8C4A4F"/>
    <w:rsid w:val="00015DA8"/>
    <w:rsid w:val="000E245A"/>
    <w:rsid w:val="00110A17"/>
    <w:rsid w:val="00136917"/>
    <w:rsid w:val="001D4670"/>
    <w:rsid w:val="00207864"/>
    <w:rsid w:val="00212B81"/>
    <w:rsid w:val="00280C23"/>
    <w:rsid w:val="00283E2F"/>
    <w:rsid w:val="00286AC7"/>
    <w:rsid w:val="002A295F"/>
    <w:rsid w:val="002C36B1"/>
    <w:rsid w:val="002D4CEB"/>
    <w:rsid w:val="002F7664"/>
    <w:rsid w:val="003014DF"/>
    <w:rsid w:val="003030A2"/>
    <w:rsid w:val="003D7C98"/>
    <w:rsid w:val="004509DE"/>
    <w:rsid w:val="004D0B3F"/>
    <w:rsid w:val="004E0CF9"/>
    <w:rsid w:val="00513EAE"/>
    <w:rsid w:val="00594781"/>
    <w:rsid w:val="005B18D8"/>
    <w:rsid w:val="005C2B6A"/>
    <w:rsid w:val="005F40B3"/>
    <w:rsid w:val="005F4FA5"/>
    <w:rsid w:val="00615B0B"/>
    <w:rsid w:val="00631371"/>
    <w:rsid w:val="00635A2A"/>
    <w:rsid w:val="00636D07"/>
    <w:rsid w:val="0064412A"/>
    <w:rsid w:val="00664DD5"/>
    <w:rsid w:val="00666A5E"/>
    <w:rsid w:val="006850BA"/>
    <w:rsid w:val="006D3DD0"/>
    <w:rsid w:val="0071799E"/>
    <w:rsid w:val="00717BFC"/>
    <w:rsid w:val="0072255E"/>
    <w:rsid w:val="00754052"/>
    <w:rsid w:val="0079374C"/>
    <w:rsid w:val="007A05A9"/>
    <w:rsid w:val="007C31E0"/>
    <w:rsid w:val="008041E9"/>
    <w:rsid w:val="00821DE3"/>
    <w:rsid w:val="00846506"/>
    <w:rsid w:val="00850A2D"/>
    <w:rsid w:val="00864BC6"/>
    <w:rsid w:val="00897DF3"/>
    <w:rsid w:val="008C4A4F"/>
    <w:rsid w:val="008C6288"/>
    <w:rsid w:val="00901D53"/>
    <w:rsid w:val="009410BE"/>
    <w:rsid w:val="00954DF3"/>
    <w:rsid w:val="009E6B7B"/>
    <w:rsid w:val="009E7A28"/>
    <w:rsid w:val="00A2576F"/>
    <w:rsid w:val="00A6571E"/>
    <w:rsid w:val="00AD3A68"/>
    <w:rsid w:val="00B10A2F"/>
    <w:rsid w:val="00B14B64"/>
    <w:rsid w:val="00B36343"/>
    <w:rsid w:val="00B64486"/>
    <w:rsid w:val="00B727B8"/>
    <w:rsid w:val="00BA17B0"/>
    <w:rsid w:val="00BB5355"/>
    <w:rsid w:val="00C5402B"/>
    <w:rsid w:val="00C8627A"/>
    <w:rsid w:val="00CF1509"/>
    <w:rsid w:val="00D34421"/>
    <w:rsid w:val="00DC7767"/>
    <w:rsid w:val="00E22616"/>
    <w:rsid w:val="00E510A7"/>
    <w:rsid w:val="00F81146"/>
    <w:rsid w:val="00FA793F"/>
    <w:rsid w:val="00FD433A"/>
    <w:rsid w:val="00FE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styleId="a4">
    <w:name w:val="Placeholder Text"/>
    <w:basedOn w:val="a0"/>
    <w:uiPriority w:val="99"/>
    <w:semiHidden/>
    <w:rsid w:val="008C4A4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C4A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4A4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أحمد صالح الديني</cp:lastModifiedBy>
  <cp:revision>13</cp:revision>
  <dcterms:created xsi:type="dcterms:W3CDTF">2010-10-09T13:40:00Z</dcterms:created>
  <dcterms:modified xsi:type="dcterms:W3CDTF">2010-10-16T16:05:00Z</dcterms:modified>
</cp:coreProperties>
</file>