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EE" w:rsidRDefault="001976EE" w:rsidP="001976EE"/>
    <w:tbl>
      <w:tblPr>
        <w:bidiVisual/>
        <w:tblW w:w="15237" w:type="dxa"/>
        <w:jc w:val="center"/>
        <w:tblCellSpacing w:w="20" w:type="dxa"/>
        <w:tblInd w:w="-30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023"/>
        <w:gridCol w:w="2093"/>
        <w:gridCol w:w="1140"/>
        <w:gridCol w:w="823"/>
        <w:gridCol w:w="5079"/>
        <w:gridCol w:w="959"/>
        <w:gridCol w:w="1396"/>
        <w:gridCol w:w="450"/>
        <w:gridCol w:w="451"/>
        <w:gridCol w:w="451"/>
        <w:gridCol w:w="450"/>
        <w:gridCol w:w="451"/>
        <w:gridCol w:w="471"/>
      </w:tblGrid>
      <w:tr w:rsidR="001976EE" w:rsidRPr="00715264" w:rsidTr="007517D5">
        <w:trPr>
          <w:cantSplit/>
          <w:trHeight w:val="386"/>
          <w:tblCellSpacing w:w="20" w:type="dxa"/>
          <w:jc w:val="center"/>
        </w:trPr>
        <w:tc>
          <w:tcPr>
            <w:tcW w:w="963" w:type="dxa"/>
            <w:vAlign w:val="center"/>
          </w:tcPr>
          <w:p w:rsidR="001976EE" w:rsidRPr="00F22F96" w:rsidRDefault="001976EE" w:rsidP="005D2F26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 w:rsidRPr="00F22F96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  <w:t>اليوم</w:t>
            </w:r>
          </w:p>
        </w:tc>
        <w:tc>
          <w:tcPr>
            <w:tcW w:w="2053" w:type="dxa"/>
            <w:vAlign w:val="center"/>
          </w:tcPr>
          <w:p w:rsidR="001976EE" w:rsidRPr="00F22F96" w:rsidRDefault="001976EE" w:rsidP="005D2F26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 w:rsidRPr="00F22F96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  <w:t>التاريخ</w:t>
            </w:r>
          </w:p>
        </w:tc>
        <w:tc>
          <w:tcPr>
            <w:tcW w:w="1100" w:type="dxa"/>
            <w:vMerge w:val="restart"/>
            <w:vAlign w:val="center"/>
          </w:tcPr>
          <w:p w:rsidR="001976EE" w:rsidRPr="00F22F96" w:rsidRDefault="001976EE" w:rsidP="005D2F26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 w:rsidRPr="00F22F96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  <w:t>الموضوع</w:t>
            </w:r>
          </w:p>
        </w:tc>
        <w:tc>
          <w:tcPr>
            <w:tcW w:w="6821" w:type="dxa"/>
            <w:gridSpan w:val="3"/>
            <w:vMerge w:val="restart"/>
            <w:vAlign w:val="center"/>
          </w:tcPr>
          <w:p w:rsidR="001976EE" w:rsidRPr="00F22F96" w:rsidRDefault="001976EE" w:rsidP="005D2F2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proofErr w:type="spellStart"/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الأحاد</w:t>
            </w:r>
            <w:proofErr w:type="spellEnd"/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والعشرات</w:t>
            </w:r>
          </w:p>
        </w:tc>
        <w:tc>
          <w:tcPr>
            <w:tcW w:w="1356" w:type="dxa"/>
            <w:vAlign w:val="center"/>
          </w:tcPr>
          <w:p w:rsidR="001976EE" w:rsidRPr="00F22F96" w:rsidRDefault="001976EE" w:rsidP="005D2F26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 w:rsidRPr="00F22F96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  <w:t>الحصة</w:t>
            </w:r>
          </w:p>
        </w:tc>
        <w:tc>
          <w:tcPr>
            <w:tcW w:w="410" w:type="dxa"/>
            <w:vAlign w:val="center"/>
          </w:tcPr>
          <w:p w:rsidR="001976EE" w:rsidRPr="00F22F96" w:rsidRDefault="001976EE" w:rsidP="005D2F26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244061"/>
                <w:sz w:val="20"/>
                <w:szCs w:val="20"/>
                <w:rtl/>
              </w:rPr>
            </w:pPr>
            <w:r w:rsidRPr="00F22F96">
              <w:rPr>
                <w:rFonts w:ascii="Tahoma" w:hAnsi="Tahoma" w:cs="Tahoma" w:hint="cs"/>
                <w:b/>
                <w:bCs/>
                <w:color w:val="244061"/>
                <w:sz w:val="20"/>
                <w:szCs w:val="20"/>
                <w:rtl/>
              </w:rPr>
              <w:t>1</w:t>
            </w:r>
          </w:p>
        </w:tc>
        <w:tc>
          <w:tcPr>
            <w:tcW w:w="411" w:type="dxa"/>
            <w:vAlign w:val="center"/>
          </w:tcPr>
          <w:p w:rsidR="001976EE" w:rsidRPr="00F22F96" w:rsidRDefault="001976EE" w:rsidP="005D2F26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244061"/>
                <w:sz w:val="20"/>
                <w:szCs w:val="20"/>
                <w:rtl/>
              </w:rPr>
            </w:pPr>
            <w:r w:rsidRPr="00F22F96">
              <w:rPr>
                <w:rFonts w:ascii="Tahoma" w:hAnsi="Tahoma" w:cs="Tahoma" w:hint="cs"/>
                <w:b/>
                <w:bCs/>
                <w:color w:val="244061"/>
                <w:sz w:val="20"/>
                <w:szCs w:val="20"/>
                <w:rtl/>
              </w:rPr>
              <w:t>2</w:t>
            </w:r>
          </w:p>
        </w:tc>
        <w:tc>
          <w:tcPr>
            <w:tcW w:w="411" w:type="dxa"/>
            <w:vAlign w:val="center"/>
          </w:tcPr>
          <w:p w:rsidR="001976EE" w:rsidRPr="00F22F96" w:rsidRDefault="001976EE" w:rsidP="005D2F26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244061"/>
                <w:sz w:val="20"/>
                <w:szCs w:val="20"/>
                <w:rtl/>
              </w:rPr>
            </w:pPr>
            <w:r w:rsidRPr="00F22F96">
              <w:rPr>
                <w:rFonts w:ascii="Tahoma" w:hAnsi="Tahoma" w:cs="Tahoma" w:hint="cs"/>
                <w:b/>
                <w:bCs/>
                <w:color w:val="244061"/>
                <w:sz w:val="20"/>
                <w:szCs w:val="20"/>
                <w:rtl/>
              </w:rPr>
              <w:t>3</w:t>
            </w:r>
          </w:p>
        </w:tc>
        <w:tc>
          <w:tcPr>
            <w:tcW w:w="410" w:type="dxa"/>
            <w:vAlign w:val="center"/>
          </w:tcPr>
          <w:p w:rsidR="001976EE" w:rsidRPr="00F22F96" w:rsidRDefault="001976EE" w:rsidP="005D2F26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244061"/>
                <w:sz w:val="20"/>
                <w:szCs w:val="20"/>
                <w:rtl/>
              </w:rPr>
            </w:pPr>
            <w:r w:rsidRPr="00F22F96">
              <w:rPr>
                <w:rFonts w:ascii="Tahoma" w:hAnsi="Tahoma" w:cs="Tahoma" w:hint="cs"/>
                <w:b/>
                <w:bCs/>
                <w:color w:val="244061"/>
                <w:sz w:val="20"/>
                <w:szCs w:val="20"/>
                <w:rtl/>
              </w:rPr>
              <w:t>4</w:t>
            </w:r>
          </w:p>
        </w:tc>
        <w:tc>
          <w:tcPr>
            <w:tcW w:w="411" w:type="dxa"/>
            <w:vAlign w:val="center"/>
          </w:tcPr>
          <w:p w:rsidR="001976EE" w:rsidRPr="00F22F96" w:rsidRDefault="001976EE" w:rsidP="005D2F26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244061"/>
                <w:sz w:val="20"/>
                <w:szCs w:val="20"/>
                <w:rtl/>
              </w:rPr>
            </w:pPr>
            <w:r w:rsidRPr="00F22F96">
              <w:rPr>
                <w:rFonts w:ascii="Tahoma" w:hAnsi="Tahoma" w:cs="Tahoma" w:hint="cs"/>
                <w:b/>
                <w:bCs/>
                <w:color w:val="244061"/>
                <w:sz w:val="20"/>
                <w:szCs w:val="20"/>
                <w:rtl/>
              </w:rPr>
              <w:t>5</w:t>
            </w:r>
          </w:p>
        </w:tc>
        <w:tc>
          <w:tcPr>
            <w:tcW w:w="411" w:type="dxa"/>
            <w:vAlign w:val="center"/>
          </w:tcPr>
          <w:p w:rsidR="001976EE" w:rsidRPr="00F22F96" w:rsidRDefault="001976EE" w:rsidP="005D2F26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244061"/>
                <w:sz w:val="20"/>
                <w:szCs w:val="20"/>
                <w:rtl/>
              </w:rPr>
            </w:pPr>
            <w:r w:rsidRPr="00F22F96">
              <w:rPr>
                <w:rFonts w:ascii="Tahoma" w:hAnsi="Tahoma" w:cs="Tahoma" w:hint="cs"/>
                <w:b/>
                <w:bCs/>
                <w:color w:val="244061"/>
                <w:sz w:val="20"/>
                <w:szCs w:val="20"/>
                <w:rtl/>
              </w:rPr>
              <w:t>6</w:t>
            </w:r>
          </w:p>
        </w:tc>
      </w:tr>
      <w:tr w:rsidR="001976EE" w:rsidRPr="00715264" w:rsidTr="007517D5">
        <w:trPr>
          <w:cantSplit/>
          <w:trHeight w:val="386"/>
          <w:tblCellSpacing w:w="20" w:type="dxa"/>
          <w:jc w:val="center"/>
        </w:trPr>
        <w:tc>
          <w:tcPr>
            <w:tcW w:w="963" w:type="dxa"/>
            <w:vAlign w:val="center"/>
          </w:tcPr>
          <w:p w:rsidR="001976EE" w:rsidRPr="00F22F96" w:rsidRDefault="001976EE" w:rsidP="005D2F26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0F243E"/>
                <w:sz w:val="20"/>
                <w:szCs w:val="20"/>
                <w:rtl/>
              </w:rPr>
            </w:pPr>
          </w:p>
        </w:tc>
        <w:tc>
          <w:tcPr>
            <w:tcW w:w="2053" w:type="dxa"/>
            <w:vAlign w:val="center"/>
          </w:tcPr>
          <w:p w:rsidR="001976EE" w:rsidRPr="00F22F96" w:rsidRDefault="001976EE" w:rsidP="005D2F26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0F243E"/>
                <w:sz w:val="20"/>
                <w:szCs w:val="20"/>
                <w:rtl/>
              </w:rPr>
            </w:pPr>
          </w:p>
        </w:tc>
        <w:tc>
          <w:tcPr>
            <w:tcW w:w="1100" w:type="dxa"/>
            <w:vMerge/>
            <w:vAlign w:val="center"/>
          </w:tcPr>
          <w:p w:rsidR="001976EE" w:rsidRPr="00F22F96" w:rsidRDefault="001976EE" w:rsidP="005D2F26">
            <w:pPr>
              <w:keepNext/>
              <w:jc w:val="center"/>
              <w:outlineLvl w:val="4"/>
              <w:rPr>
                <w:rFonts w:ascii="Tahoma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821" w:type="dxa"/>
            <w:gridSpan w:val="3"/>
            <w:vMerge/>
            <w:vAlign w:val="center"/>
          </w:tcPr>
          <w:p w:rsidR="001976EE" w:rsidRPr="00F22F96" w:rsidRDefault="001976EE" w:rsidP="005D2F26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356" w:type="dxa"/>
            <w:vAlign w:val="center"/>
          </w:tcPr>
          <w:p w:rsidR="001976EE" w:rsidRPr="00F22F96" w:rsidRDefault="001976EE" w:rsidP="005D2F26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 w:rsidRPr="00F22F96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  <w:t>ال</w:t>
            </w:r>
            <w:r w:rsidRPr="00F22F96"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</w:rPr>
              <w:t>ف</w:t>
            </w:r>
            <w:r w:rsidRPr="00F22F96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  <w:t>ص</w:t>
            </w:r>
            <w:r w:rsidRPr="00F22F96"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</w:rPr>
              <w:t>ل</w:t>
            </w:r>
          </w:p>
        </w:tc>
        <w:tc>
          <w:tcPr>
            <w:tcW w:w="410" w:type="dxa"/>
            <w:vAlign w:val="center"/>
          </w:tcPr>
          <w:p w:rsidR="001976EE" w:rsidRPr="00F22F96" w:rsidRDefault="001976EE" w:rsidP="005D2F26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" w:type="dxa"/>
            <w:vAlign w:val="center"/>
          </w:tcPr>
          <w:p w:rsidR="001976EE" w:rsidRPr="00F22F96" w:rsidRDefault="001976EE" w:rsidP="005D2F26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" w:type="dxa"/>
            <w:vAlign w:val="center"/>
          </w:tcPr>
          <w:p w:rsidR="001976EE" w:rsidRPr="00F22F96" w:rsidRDefault="001976EE" w:rsidP="005D2F26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0" w:type="dxa"/>
            <w:vAlign w:val="center"/>
          </w:tcPr>
          <w:p w:rsidR="001976EE" w:rsidRPr="00F22F96" w:rsidRDefault="001976EE" w:rsidP="005D2F26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" w:type="dxa"/>
            <w:vAlign w:val="center"/>
          </w:tcPr>
          <w:p w:rsidR="001976EE" w:rsidRPr="00F22F96" w:rsidRDefault="001976EE" w:rsidP="005D2F26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" w:type="dxa"/>
            <w:vAlign w:val="center"/>
          </w:tcPr>
          <w:p w:rsidR="001976EE" w:rsidRPr="00F22F96" w:rsidRDefault="001976EE" w:rsidP="005D2F26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  <w:tr w:rsidR="001976EE" w:rsidRPr="00715264" w:rsidTr="007517D5">
        <w:trPr>
          <w:cantSplit/>
          <w:trHeight w:val="358"/>
          <w:tblCellSpacing w:w="20" w:type="dxa"/>
          <w:jc w:val="center"/>
        </w:trPr>
        <w:tc>
          <w:tcPr>
            <w:tcW w:w="3056" w:type="dxa"/>
            <w:gridSpan w:val="2"/>
            <w:shd w:val="clear" w:color="CCECFF" w:fill="auto"/>
            <w:vAlign w:val="center"/>
          </w:tcPr>
          <w:p w:rsidR="001976EE" w:rsidRPr="00F22F96" w:rsidRDefault="001976EE" w:rsidP="005D2F26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</w:rPr>
              <w:t xml:space="preserve">الهدف </w:t>
            </w:r>
          </w:p>
        </w:tc>
        <w:tc>
          <w:tcPr>
            <w:tcW w:w="12061" w:type="dxa"/>
            <w:gridSpan w:val="11"/>
            <w:shd w:val="clear" w:color="CCECFF" w:fill="auto"/>
            <w:vAlign w:val="center"/>
          </w:tcPr>
          <w:p w:rsidR="001976EE" w:rsidRPr="00F56506" w:rsidRDefault="001976EE" w:rsidP="005D2F26">
            <w:pPr>
              <w:pStyle w:val="a3"/>
              <w:rPr>
                <w:rFonts w:ascii="Tahoma" w:hAnsi="Tahoma" w:cs="Tahoma"/>
                <w:sz w:val="20"/>
                <w:szCs w:val="20"/>
                <w:rtl/>
              </w:rPr>
            </w:pPr>
            <w:r w:rsidRPr="00F56506">
              <w:rPr>
                <w:rFonts w:ascii="Tahoma" w:hAnsi="Tahoma" w:cs="Tahoma" w:hint="cs"/>
                <w:sz w:val="20"/>
                <w:szCs w:val="20"/>
                <w:rtl/>
              </w:rPr>
              <w:t>عدد الآحاد والعشرات وقراءتها وكتابتها.</w:t>
            </w:r>
          </w:p>
        </w:tc>
      </w:tr>
      <w:tr w:rsidR="001976EE" w:rsidRPr="00715264" w:rsidTr="007517D5">
        <w:trPr>
          <w:cantSplit/>
          <w:trHeight w:val="350"/>
          <w:tblCellSpacing w:w="20" w:type="dxa"/>
          <w:jc w:val="center"/>
        </w:trPr>
        <w:tc>
          <w:tcPr>
            <w:tcW w:w="3056" w:type="dxa"/>
            <w:gridSpan w:val="2"/>
            <w:shd w:val="clear" w:color="CCECFF" w:fill="auto"/>
            <w:vAlign w:val="center"/>
          </w:tcPr>
          <w:p w:rsidR="001976EE" w:rsidRPr="00F22F96" w:rsidRDefault="001976EE" w:rsidP="005D2F26">
            <w:pPr>
              <w:pStyle w:val="a3"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 w:rsidRPr="00F22F96"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</w:rPr>
              <w:t>المفردات</w:t>
            </w:r>
          </w:p>
        </w:tc>
        <w:tc>
          <w:tcPr>
            <w:tcW w:w="12061" w:type="dxa"/>
            <w:gridSpan w:val="11"/>
            <w:shd w:val="clear" w:color="CCECFF" w:fill="auto"/>
            <w:vAlign w:val="center"/>
          </w:tcPr>
          <w:p w:rsidR="001976EE" w:rsidRPr="00F56506" w:rsidRDefault="001976EE" w:rsidP="005D2F26">
            <w:pPr>
              <w:keepNext/>
              <w:outlineLvl w:val="4"/>
              <w:rPr>
                <w:rFonts w:ascii="Tahoma" w:hAnsi="Tahoma" w:cs="Tahoma"/>
                <w:sz w:val="20"/>
                <w:szCs w:val="20"/>
                <w:rtl/>
              </w:rPr>
            </w:pPr>
            <w:r w:rsidRPr="00F56506">
              <w:rPr>
                <w:rFonts w:ascii="Tahoma" w:hAnsi="Tahoma" w:cs="Tahoma" w:hint="cs"/>
                <w:sz w:val="20"/>
                <w:szCs w:val="20"/>
                <w:rtl/>
              </w:rPr>
              <w:t>الآحاد، العشرات</w:t>
            </w:r>
          </w:p>
        </w:tc>
      </w:tr>
      <w:tr w:rsidR="001976EE" w:rsidRPr="00715264" w:rsidTr="007517D5">
        <w:trPr>
          <w:cantSplit/>
          <w:trHeight w:val="325"/>
          <w:tblCellSpacing w:w="20" w:type="dxa"/>
          <w:jc w:val="center"/>
        </w:trPr>
        <w:tc>
          <w:tcPr>
            <w:tcW w:w="3056" w:type="dxa"/>
            <w:gridSpan w:val="2"/>
            <w:shd w:val="clear" w:color="CCECFF" w:fill="auto"/>
            <w:vAlign w:val="center"/>
          </w:tcPr>
          <w:p w:rsidR="001976EE" w:rsidRPr="00F22F96" w:rsidRDefault="001976EE" w:rsidP="005D2F26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</w:rPr>
              <w:t xml:space="preserve">المواد </w:t>
            </w:r>
            <w:r w:rsidRPr="00F22F96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  <w:t>الوسائل</w:t>
            </w:r>
          </w:p>
        </w:tc>
        <w:tc>
          <w:tcPr>
            <w:tcW w:w="12061" w:type="dxa"/>
            <w:gridSpan w:val="11"/>
            <w:shd w:val="clear" w:color="CCECFF" w:fill="auto"/>
            <w:vAlign w:val="center"/>
          </w:tcPr>
          <w:p w:rsidR="001976EE" w:rsidRPr="00F22F96" w:rsidRDefault="001976EE" w:rsidP="005D2F26">
            <w:pPr>
              <w:keepNext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1)</w:t>
            </w:r>
            <w:r w:rsidRPr="00F22F96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</w:t>
            </w:r>
            <w:r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>السبورة</w:t>
            </w:r>
            <w:r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</w:t>
            </w:r>
            <w:r w:rsidRPr="00F22F96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 </w:t>
            </w:r>
            <w:r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2)</w:t>
            </w:r>
            <w:r w:rsidRPr="00F22F96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</w:t>
            </w:r>
            <w:r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>الأق</w:t>
            </w:r>
            <w:r w:rsidRPr="00F22F96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ــ</w:t>
            </w:r>
            <w:r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>لام</w:t>
            </w:r>
            <w:r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  </w:t>
            </w:r>
            <w:r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3)</w:t>
            </w:r>
            <w:r w:rsidRPr="00F22F96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</w:t>
            </w:r>
            <w:r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>الك</w:t>
            </w:r>
            <w:r w:rsidRPr="00F22F96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ــ</w:t>
            </w:r>
            <w:r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>تاب</w:t>
            </w:r>
            <w:r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</w:t>
            </w:r>
            <w:r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4) ورق مقوى </w:t>
            </w:r>
            <w:r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5) ورقة العمل(6)  </w:t>
            </w:r>
            <w:r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6) بطاقات مكتوب عليها الأعداد 12-50      </w:t>
            </w:r>
            <w:r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7) قطع </w:t>
            </w:r>
            <w:proofErr w:type="spellStart"/>
            <w:r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دينز</w:t>
            </w:r>
            <w:proofErr w:type="spellEnd"/>
          </w:p>
        </w:tc>
      </w:tr>
      <w:tr w:rsidR="001976EE" w:rsidRPr="00715264" w:rsidTr="007517D5">
        <w:trPr>
          <w:cantSplit/>
          <w:trHeight w:val="285"/>
          <w:tblCellSpacing w:w="20" w:type="dxa"/>
          <w:jc w:val="center"/>
        </w:trPr>
        <w:tc>
          <w:tcPr>
            <w:tcW w:w="3056" w:type="dxa"/>
            <w:gridSpan w:val="2"/>
            <w:shd w:val="clear" w:color="CCECFF" w:fill="auto"/>
            <w:vAlign w:val="center"/>
          </w:tcPr>
          <w:p w:rsidR="001976EE" w:rsidRPr="00F22F96" w:rsidRDefault="001976EE" w:rsidP="005D2F26">
            <w:pPr>
              <w:pStyle w:val="a3"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</w:rPr>
              <w:t>التقديم</w:t>
            </w:r>
          </w:p>
        </w:tc>
        <w:tc>
          <w:tcPr>
            <w:tcW w:w="12061" w:type="dxa"/>
            <w:gridSpan w:val="11"/>
            <w:shd w:val="clear" w:color="CCECFF" w:fill="auto"/>
          </w:tcPr>
          <w:p w:rsidR="001976EE" w:rsidRPr="00DC7767" w:rsidRDefault="001976EE" w:rsidP="005D2F26">
            <w:pPr>
              <w:keepNext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 w:rsidRPr="00864BC6">
              <w:rPr>
                <w:rFonts w:ascii="Tahoma" w:hAnsi="Tahoma" w:cs="Tahoma" w:hint="cs"/>
                <w:b/>
                <w:bCs/>
                <w:color w:val="C00000"/>
                <w:sz w:val="20"/>
                <w:szCs w:val="20"/>
                <w:rtl/>
              </w:rPr>
              <w:t>مسألة اليوم :</w:t>
            </w:r>
            <w:r w:rsidRPr="00F56506">
              <w:rPr>
                <w:rFonts w:ascii="Tahoma" w:hAnsi="Tahoma" w:cs="Tahoma" w:hint="cs"/>
                <w:sz w:val="20"/>
                <w:szCs w:val="20"/>
                <w:rtl/>
              </w:rPr>
              <w:t xml:space="preserve"> أي الأعداد الآتية آحاده أكبر 36، 92، 54، 49 ؟ 49</w:t>
            </w:r>
          </w:p>
        </w:tc>
      </w:tr>
      <w:tr w:rsidR="001976EE" w:rsidRPr="00715264" w:rsidTr="007517D5">
        <w:trPr>
          <w:cantSplit/>
          <w:trHeight w:val="330"/>
          <w:tblCellSpacing w:w="20" w:type="dxa"/>
          <w:jc w:val="center"/>
        </w:trPr>
        <w:tc>
          <w:tcPr>
            <w:tcW w:w="3056" w:type="dxa"/>
            <w:gridSpan w:val="2"/>
            <w:shd w:val="clear" w:color="CCECFF" w:fill="auto"/>
            <w:vAlign w:val="center"/>
          </w:tcPr>
          <w:p w:rsidR="001976EE" w:rsidRPr="00F22F96" w:rsidRDefault="001976EE" w:rsidP="005D2F26">
            <w:pPr>
              <w:pStyle w:val="a3"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</w:rPr>
              <w:t>التدريس</w:t>
            </w:r>
          </w:p>
        </w:tc>
        <w:tc>
          <w:tcPr>
            <w:tcW w:w="12061" w:type="dxa"/>
            <w:gridSpan w:val="11"/>
            <w:shd w:val="clear" w:color="CCECFF" w:fill="auto"/>
          </w:tcPr>
          <w:p w:rsidR="001976EE" w:rsidRPr="00864BC6" w:rsidRDefault="001976EE" w:rsidP="005D2F26">
            <w:pPr>
              <w:keepNext/>
              <w:outlineLvl w:val="4"/>
              <w:rPr>
                <w:rFonts w:ascii="Tahoma" w:hAnsi="Tahoma" w:cs="Tahoma"/>
                <w:sz w:val="20"/>
                <w:szCs w:val="20"/>
                <w:rtl/>
              </w:rPr>
            </w:pPr>
            <w:r w:rsidRPr="00864BC6">
              <w:rPr>
                <w:rFonts w:ascii="Tahoma" w:hAnsi="Tahoma" w:cs="Tahoma" w:hint="cs"/>
                <w:b/>
                <w:bCs/>
                <w:color w:val="0070C0"/>
                <w:sz w:val="20"/>
                <w:szCs w:val="20"/>
                <w:rtl/>
              </w:rPr>
              <w:t>نشاط</w:t>
            </w:r>
            <w:r>
              <w:rPr>
                <w:rFonts w:ascii="Tahoma" w:hAnsi="Tahoma" w:cs="Tahoma" w:hint="cs"/>
                <w:color w:val="0070C0"/>
                <w:sz w:val="20"/>
                <w:szCs w:val="20"/>
                <w:rtl/>
              </w:rPr>
              <w:t xml:space="preserve">: </w:t>
            </w:r>
            <w:r w:rsidRPr="00F56506">
              <w:rPr>
                <w:rFonts w:ascii="Tahoma" w:hAnsi="Tahoma" w:cs="Tahoma" w:hint="cs"/>
                <w:sz w:val="20"/>
                <w:szCs w:val="20"/>
                <w:rtl/>
              </w:rPr>
              <w:t xml:space="preserve">اطلب إلى الطلبة عمل لوحة القيمة المنزلية على النحو الآتي: اثن ورقة </w:t>
            </w:r>
            <w:proofErr w:type="spellStart"/>
            <w:r w:rsidRPr="00F56506">
              <w:rPr>
                <w:rFonts w:ascii="Tahoma" w:hAnsi="Tahoma" w:cs="Tahoma" w:hint="cs"/>
                <w:sz w:val="20"/>
                <w:szCs w:val="20"/>
                <w:rtl/>
              </w:rPr>
              <w:t>مقواة</w:t>
            </w:r>
            <w:proofErr w:type="spellEnd"/>
            <w:r w:rsidRPr="00F56506">
              <w:rPr>
                <w:rFonts w:ascii="Tahoma" w:hAnsi="Tahoma" w:cs="Tahoma" w:hint="cs"/>
                <w:sz w:val="20"/>
                <w:szCs w:val="20"/>
                <w:rtl/>
              </w:rPr>
              <w:t xml:space="preserve"> من </w:t>
            </w:r>
            <w:proofErr w:type="spellStart"/>
            <w:r w:rsidRPr="00F56506">
              <w:rPr>
                <w:rFonts w:ascii="Tahoma" w:hAnsi="Tahoma" w:cs="Tahoma" w:hint="cs"/>
                <w:sz w:val="20"/>
                <w:szCs w:val="20"/>
                <w:rtl/>
              </w:rPr>
              <w:t>متصفها</w:t>
            </w:r>
            <w:proofErr w:type="spellEnd"/>
            <w:r w:rsidRPr="00F56506">
              <w:rPr>
                <w:rFonts w:ascii="Tahoma" w:hAnsi="Tahoma" w:cs="Tahoma" w:hint="cs"/>
                <w:sz w:val="20"/>
                <w:szCs w:val="20"/>
                <w:rtl/>
              </w:rPr>
              <w:t xml:space="preserve"> لعمل عمودين، وسم العمودين: الأيمن، الآحاد، والأيسر، العشرات. أعط كل طالب قطع عد ملء اليد، واطلب إليه أن: يكون حزما من عشرة. يكتب عدد الحزم في منزلة العشرات. يكتب ما تبقي في منزلة الآحاد. يذكر عدد قطع العد التي لديه. ثم اطلب إ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لى طالبين أو ثلاثة أن يجمعا قطع</w:t>
            </w:r>
            <w:r w:rsidRPr="00F56506">
              <w:rPr>
                <w:rFonts w:ascii="Tahoma" w:hAnsi="Tahoma" w:cs="Tahoma" w:hint="cs"/>
                <w:sz w:val="20"/>
                <w:szCs w:val="20"/>
                <w:rtl/>
              </w:rPr>
              <w:t>هما، ثم يكرر النشاط.</w:t>
            </w:r>
          </w:p>
          <w:p w:rsidR="001976EE" w:rsidRPr="00F56506" w:rsidRDefault="001976EE" w:rsidP="005D2F26">
            <w:pPr>
              <w:keepNext/>
              <w:outlineLvl w:val="4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  <w:r w:rsidRPr="008041E9">
              <w:rPr>
                <w:rFonts w:ascii="Tahoma" w:hAnsi="Tahoma" w:cs="Tahoma" w:hint="cs"/>
                <w:b/>
                <w:bCs/>
                <w:color w:val="0070C0"/>
                <w:sz w:val="20"/>
                <w:szCs w:val="20"/>
                <w:rtl/>
              </w:rPr>
              <w:t>التدريس</w:t>
            </w:r>
            <w:r w:rsidRPr="008041E9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56506">
              <w:rPr>
                <w:rFonts w:ascii="Tahoma" w:hAnsi="Tahoma" w:cs="Tahoma" w:hint="cs"/>
                <w:sz w:val="20"/>
                <w:szCs w:val="20"/>
                <w:rtl/>
              </w:rPr>
              <w:t xml:space="preserve">اختر عددا مكونا من رقمين، ومثله باستعمال لوحة القيمة </w:t>
            </w:r>
            <w:proofErr w:type="spellStart"/>
            <w:r w:rsidRPr="00F56506">
              <w:rPr>
                <w:rFonts w:ascii="Tahoma" w:hAnsi="Tahoma" w:cs="Tahoma" w:hint="cs"/>
                <w:sz w:val="20"/>
                <w:szCs w:val="20"/>
                <w:rtl/>
              </w:rPr>
              <w:t>القيمة</w:t>
            </w:r>
            <w:proofErr w:type="spellEnd"/>
            <w:r w:rsidRPr="00F56506">
              <w:rPr>
                <w:rFonts w:ascii="Tahoma" w:hAnsi="Tahoma" w:cs="Tahoma" w:hint="cs"/>
                <w:sz w:val="20"/>
                <w:szCs w:val="20"/>
                <w:rtl/>
              </w:rPr>
              <w:t xml:space="preserve"> المنزلية وقطع </w:t>
            </w:r>
            <w:proofErr w:type="spellStart"/>
            <w:r w:rsidRPr="00F56506">
              <w:rPr>
                <w:rFonts w:ascii="Tahoma" w:hAnsi="Tahoma" w:cs="Tahoma" w:hint="cs"/>
                <w:sz w:val="20"/>
                <w:szCs w:val="20"/>
                <w:rtl/>
              </w:rPr>
              <w:t>دينز</w:t>
            </w:r>
            <w:proofErr w:type="spellEnd"/>
            <w:r w:rsidRPr="00F56506">
              <w:rPr>
                <w:rFonts w:ascii="Tahoma" w:hAnsi="Tahoma" w:cs="Tahoma" w:hint="cs"/>
                <w:sz w:val="20"/>
                <w:szCs w:val="20"/>
                <w:rtl/>
              </w:rPr>
              <w:t>، واعرضه على الطلبة باستعمال جهاز العرض الرأسي، واطلب إليهم كتابته. ثم اعرض عليهم 4 أعمدة مكونة من مكعبات متداخلة في منزلة العشرات، و 6 مكعبات في منزلة الآحاد. واطلب إليهم كتابة العدد على السبورة. ما العدد الذي كتبته؟ 46. أضف 3 مكعبات إلى لوحة القيمة المنزلية. ما العدد الآن؟ 49. كيف تقرأ العدد باستعمال الآحاد والعشرات. (9 آحاد و 4 عشرات). كرر النشاط فيما تبقى من الوقت.</w:t>
            </w:r>
          </w:p>
          <w:p w:rsidR="001976EE" w:rsidRPr="00F56506" w:rsidRDefault="001976EE" w:rsidP="005D2F26">
            <w:pPr>
              <w:keepNext/>
              <w:outlineLvl w:val="4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  <w:r w:rsidRPr="0071799E">
              <w:rPr>
                <w:rFonts w:ascii="Tahoma" w:hAnsi="Tahoma" w:cs="Tahoma" w:hint="cs"/>
                <w:b/>
                <w:bCs/>
                <w:color w:val="0070C0"/>
                <w:sz w:val="20"/>
                <w:szCs w:val="20"/>
                <w:rtl/>
              </w:rPr>
              <w:t>استعد:</w:t>
            </w:r>
            <w:r>
              <w:rPr>
                <w:rFonts w:ascii="Tahoma" w:hAnsi="Tahoma" w:cs="Tahoma" w:hint="cs"/>
                <w:b/>
                <w:bCs/>
                <w:color w:val="0070C0"/>
                <w:sz w:val="20"/>
                <w:szCs w:val="20"/>
                <w:rtl/>
              </w:rPr>
              <w:t xml:space="preserve"> </w:t>
            </w:r>
            <w:r w:rsidRPr="00F56506">
              <w:rPr>
                <w:rFonts w:ascii="Tahoma" w:hAnsi="Tahoma" w:cs="Tahoma" w:hint="cs"/>
                <w:sz w:val="20"/>
                <w:szCs w:val="20"/>
                <w:rtl/>
              </w:rPr>
              <w:t>تحقق من أن الطلبة قد فهموا أن 10 آحاد تساوي عشرة واحدة، واطلب إليهم إحاطة مجموعات من عشرة أشياء.</w:t>
            </w:r>
          </w:p>
          <w:p w:rsidR="001976EE" w:rsidRPr="00F22F96" w:rsidRDefault="001976EE" w:rsidP="005D2F26">
            <w:pPr>
              <w:keepNext/>
              <w:outlineLvl w:val="4"/>
              <w:rPr>
                <w:rFonts w:ascii="Tahoma" w:hAnsi="Tahoma" w:cs="Tahoma"/>
                <w:sz w:val="20"/>
                <w:szCs w:val="20"/>
                <w:rtl/>
              </w:rPr>
            </w:pPr>
            <w:r w:rsidRPr="00636D07">
              <w:rPr>
                <w:rFonts w:ascii="Tahoma" w:hAnsi="Tahoma" w:cs="Tahoma" w:hint="cs"/>
                <w:b/>
                <w:bCs/>
                <w:color w:val="0070C0"/>
                <w:sz w:val="20"/>
                <w:szCs w:val="20"/>
                <w:rtl/>
              </w:rPr>
              <w:t>خطة تدريس بديلة:</w:t>
            </w:r>
            <w:r>
              <w:rPr>
                <w:rFonts w:ascii="Tahoma" w:hAnsi="Tahoma" w:cs="Tahoma" w:hint="cs"/>
                <w:b/>
                <w:bCs/>
                <w:color w:val="0070C0"/>
                <w:sz w:val="20"/>
                <w:szCs w:val="20"/>
                <w:rtl/>
              </w:rPr>
              <w:t xml:space="preserve"> </w:t>
            </w:r>
            <w:r w:rsidRPr="00F56506">
              <w:rPr>
                <w:rFonts w:ascii="Tahoma" w:hAnsi="Tahoma" w:cs="Tahoma" w:hint="cs"/>
                <w:sz w:val="20"/>
                <w:szCs w:val="20"/>
                <w:rtl/>
              </w:rPr>
              <w:t xml:space="preserve">إذا وجد الطلبة صعوبة في فهم كيفية تكوين عدد من منزلتين باستعمال الآحاد والعشرات. فاستعمل سباق </w:t>
            </w:r>
            <w:proofErr w:type="spellStart"/>
            <w:r w:rsidRPr="00F56506">
              <w:rPr>
                <w:rFonts w:ascii="Tahoma" w:hAnsi="Tahoma" w:cs="Tahoma" w:hint="cs"/>
                <w:sz w:val="20"/>
                <w:szCs w:val="20"/>
                <w:rtl/>
              </w:rPr>
              <w:t>الـ</w:t>
            </w:r>
            <w:proofErr w:type="spellEnd"/>
            <w:r w:rsidRPr="00F56506">
              <w:rPr>
                <w:rFonts w:ascii="Tahoma" w:hAnsi="Tahoma" w:cs="Tahoma" w:hint="cs"/>
                <w:sz w:val="20"/>
                <w:szCs w:val="20"/>
                <w:rtl/>
              </w:rPr>
              <w:t xml:space="preserve"> 50: قسم الطلبة إلى مجموعات ثنائية، وأعط كل مجموعة لوحة القيمة المنزلية وقطع </w:t>
            </w:r>
            <w:proofErr w:type="spellStart"/>
            <w:r w:rsidRPr="00F56506">
              <w:rPr>
                <w:rFonts w:ascii="Tahoma" w:hAnsi="Tahoma" w:cs="Tahoma" w:hint="cs"/>
                <w:sz w:val="20"/>
                <w:szCs w:val="20"/>
                <w:rtl/>
              </w:rPr>
              <w:t>دينز</w:t>
            </w:r>
            <w:proofErr w:type="spellEnd"/>
            <w:r w:rsidRPr="00F56506">
              <w:rPr>
                <w:rFonts w:ascii="Tahoma" w:hAnsi="Tahoma" w:cs="Tahoma" w:hint="cs"/>
                <w:sz w:val="20"/>
                <w:szCs w:val="20"/>
                <w:rtl/>
              </w:rPr>
              <w:t xml:space="preserve"> حيث يلقي كل طالب مكعب الأرقام ويمثل العدد الظاهر على اللوحة، ويضع بدلا من كل 10 آحاد عمود عشرات، ويستمر السباق حتى يجمع أحدهما 50.</w:t>
            </w:r>
          </w:p>
        </w:tc>
      </w:tr>
      <w:tr w:rsidR="001976EE" w:rsidRPr="00715264" w:rsidTr="007517D5">
        <w:trPr>
          <w:cantSplit/>
          <w:trHeight w:val="355"/>
          <w:tblCellSpacing w:w="20" w:type="dxa"/>
          <w:jc w:val="center"/>
        </w:trPr>
        <w:tc>
          <w:tcPr>
            <w:tcW w:w="15157" w:type="dxa"/>
            <w:gridSpan w:val="13"/>
            <w:shd w:val="clear" w:color="CCECFF" w:fill="auto"/>
            <w:vAlign w:val="center"/>
          </w:tcPr>
          <w:p w:rsidR="001976EE" w:rsidRPr="00EF7AC8" w:rsidRDefault="001976EE" w:rsidP="005D2F26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</w:rPr>
              <w:t>التدريب</w:t>
            </w:r>
          </w:p>
        </w:tc>
      </w:tr>
      <w:tr w:rsidR="001976EE" w:rsidRPr="00715264" w:rsidTr="007517D5">
        <w:trPr>
          <w:trHeight w:val="315"/>
          <w:tblCellSpacing w:w="20" w:type="dxa"/>
          <w:jc w:val="center"/>
        </w:trPr>
        <w:tc>
          <w:tcPr>
            <w:tcW w:w="5019" w:type="dxa"/>
            <w:gridSpan w:val="4"/>
          </w:tcPr>
          <w:p w:rsidR="001976EE" w:rsidRPr="00001A37" w:rsidRDefault="001976EE" w:rsidP="005D2F26">
            <w:pPr>
              <w:pStyle w:val="a3"/>
              <w:rPr>
                <w:sz w:val="2"/>
                <w:szCs w:val="2"/>
                <w:rtl/>
              </w:rPr>
            </w:pPr>
          </w:p>
          <w:p w:rsidR="001976EE" w:rsidRDefault="001976EE" w:rsidP="005D2F26">
            <w:pPr>
              <w:rPr>
                <w:rFonts w:ascii="Tahoma" w:hAnsi="Tahoma" w:cs="Tahoma"/>
                <w:noProof/>
                <w:sz w:val="36"/>
                <w:szCs w:val="36"/>
                <w:rtl/>
              </w:rPr>
            </w:pPr>
            <w:r>
              <w:rPr>
                <w:rFonts w:ascii="Tahoma" w:hAnsi="Tahoma" w:cs="Tahoma" w:hint="cs"/>
                <w:noProof/>
                <w:sz w:val="36"/>
                <w:szCs w:val="36"/>
                <w:rtl/>
              </w:rPr>
              <w:t xml:space="preserve"> </w:t>
            </w:r>
            <w:r w:rsidRPr="001752D8">
              <w:rPr>
                <w:rFonts w:ascii="Tahoma" w:hAnsi="Tahoma" w:cs="Tahoma" w:hint="cs"/>
                <w:noProof/>
                <w:sz w:val="36"/>
                <w:szCs w:val="36"/>
                <w:rtl/>
              </w:rPr>
              <w:drawing>
                <wp:inline distT="0" distB="0" distL="0" distR="0">
                  <wp:extent cx="2886075" cy="1276350"/>
                  <wp:effectExtent l="0" t="0" r="0" b="0"/>
                  <wp:docPr id="20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6EE" w:rsidRPr="001D4670" w:rsidRDefault="001976EE" w:rsidP="005D2F26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noProof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5039" w:type="dxa"/>
          </w:tcPr>
          <w:p w:rsidR="001976EE" w:rsidRPr="001D4670" w:rsidRDefault="001976EE" w:rsidP="005D2F26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  <w:r w:rsidRPr="001752D8">
              <w:rPr>
                <w:rFonts w:ascii="Vladimir Script" w:hAnsi="Vladimir Script" w:cs="Tahoma"/>
                <w:noProof/>
                <w:sz w:val="20"/>
                <w:szCs w:val="20"/>
                <w:rtl/>
              </w:rPr>
              <w:drawing>
                <wp:inline distT="0" distB="0" distL="0" distR="0">
                  <wp:extent cx="3019425" cy="1562100"/>
                  <wp:effectExtent l="0" t="0" r="0" b="0"/>
                  <wp:docPr id="21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095" cy="1572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9" w:type="dxa"/>
            <w:gridSpan w:val="8"/>
          </w:tcPr>
          <w:p w:rsidR="001976EE" w:rsidRPr="001D4670" w:rsidRDefault="007517D5" w:rsidP="005D2F26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  <w:r>
              <w:rPr>
                <w:rFonts w:ascii="Vladimir Script" w:hAnsi="Vladimir Script" w:cs="Tahoma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99695</wp:posOffset>
                  </wp:positionV>
                  <wp:extent cx="3124200" cy="1371600"/>
                  <wp:effectExtent l="19050" t="0" r="0" b="0"/>
                  <wp:wrapNone/>
                  <wp:docPr id="1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976EE" w:rsidRPr="00715264" w:rsidTr="007517D5">
        <w:trPr>
          <w:trHeight w:val="243"/>
          <w:tblCellSpacing w:w="20" w:type="dxa"/>
          <w:jc w:val="center"/>
        </w:trPr>
        <w:tc>
          <w:tcPr>
            <w:tcW w:w="3056" w:type="dxa"/>
            <w:gridSpan w:val="2"/>
            <w:vAlign w:val="center"/>
          </w:tcPr>
          <w:p w:rsidR="001976EE" w:rsidRPr="00DF389C" w:rsidRDefault="001976EE" w:rsidP="005D2F26">
            <w:pPr>
              <w:pStyle w:val="a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F389C"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rtl/>
              </w:rPr>
              <w:t>التقويم</w:t>
            </w:r>
          </w:p>
        </w:tc>
        <w:tc>
          <w:tcPr>
            <w:tcW w:w="12061" w:type="dxa"/>
            <w:gridSpan w:val="11"/>
            <w:shd w:val="clear" w:color="auto" w:fill="auto"/>
          </w:tcPr>
          <w:p w:rsidR="001976EE" w:rsidRPr="001D4670" w:rsidRDefault="001976EE" w:rsidP="005D2F26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</w:p>
        </w:tc>
      </w:tr>
      <w:tr w:rsidR="001976EE" w:rsidRPr="00715264" w:rsidTr="007517D5">
        <w:trPr>
          <w:trHeight w:val="200"/>
          <w:tblCellSpacing w:w="20" w:type="dxa"/>
          <w:jc w:val="center"/>
        </w:trPr>
        <w:tc>
          <w:tcPr>
            <w:tcW w:w="3056" w:type="dxa"/>
            <w:gridSpan w:val="2"/>
          </w:tcPr>
          <w:p w:rsidR="001976EE" w:rsidRPr="00DF389C" w:rsidRDefault="001976EE" w:rsidP="005D2F26">
            <w:pPr>
              <w:pStyle w:val="a3"/>
              <w:jc w:val="center"/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rtl/>
              </w:rPr>
            </w:pPr>
            <w:r w:rsidRPr="00DF389C"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rtl/>
              </w:rPr>
              <w:t>الواجب</w:t>
            </w:r>
          </w:p>
        </w:tc>
        <w:tc>
          <w:tcPr>
            <w:tcW w:w="12061" w:type="dxa"/>
            <w:gridSpan w:val="11"/>
            <w:shd w:val="clear" w:color="auto" w:fill="auto"/>
          </w:tcPr>
          <w:p w:rsidR="007517D5" w:rsidRPr="00140420" w:rsidRDefault="007517D5" w:rsidP="005D2F26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</w:tbl>
    <w:p w:rsidR="001976EE" w:rsidRPr="00430291" w:rsidRDefault="001976EE" w:rsidP="001976EE">
      <w:pPr>
        <w:rPr>
          <w:sz w:val="20"/>
          <w:szCs w:val="20"/>
          <w:rtl/>
        </w:rPr>
      </w:pPr>
    </w:p>
    <w:p w:rsidR="001976EE" w:rsidRDefault="001976EE" w:rsidP="001976E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rtl/>
        </w:rPr>
        <w:t>معلم المادة/ أحمد صالح الديني.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rtl/>
        </w:rPr>
        <w:t xml:space="preserve">                                                                                                                مدير المدرسة /</w:t>
      </w:r>
    </w:p>
    <w:p w:rsidR="000C1CD1" w:rsidRPr="001976EE" w:rsidRDefault="000C1CD1"/>
    <w:sectPr w:rsidR="000C1CD1" w:rsidRPr="001976EE" w:rsidSect="002763BA">
      <w:pgSz w:w="16838" w:h="11906" w:orient="landscape"/>
      <w:pgMar w:top="540" w:right="1440" w:bottom="107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1976EE"/>
    <w:rsid w:val="000C1CD1"/>
    <w:rsid w:val="00182EFB"/>
    <w:rsid w:val="001976EE"/>
    <w:rsid w:val="001B2D92"/>
    <w:rsid w:val="004A0905"/>
    <w:rsid w:val="007517D5"/>
    <w:rsid w:val="00B6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EE"/>
    <w:pPr>
      <w:bidi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6EE"/>
    <w:pPr>
      <w:bidi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rsid w:val="001976E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976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sosho</dc:creator>
  <cp:keywords/>
  <dc:description/>
  <cp:lastModifiedBy>sosho</cp:lastModifiedBy>
  <cp:revision>4</cp:revision>
  <dcterms:created xsi:type="dcterms:W3CDTF">2010-10-17T10:06:00Z</dcterms:created>
  <dcterms:modified xsi:type="dcterms:W3CDTF">2010-10-17T22:08:00Z</dcterms:modified>
</cp:coreProperties>
</file>